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21" w:rsidRDefault="006304DD" w:rsidP="00210321">
      <w:pPr>
        <w:pStyle w:val="Default"/>
        <w:jc w:val="center"/>
        <w:rPr>
          <w:b/>
          <w:bCs/>
        </w:rPr>
      </w:pPr>
      <w:r w:rsidRPr="00970241">
        <w:rPr>
          <w:b/>
          <w:bCs/>
        </w:rPr>
        <w:t>ИНДИВИДУАЛЬНЫЙ ПЛАН РАЗВИТИЯ</w:t>
      </w:r>
      <w:r w:rsidR="00210321">
        <w:rPr>
          <w:b/>
          <w:bCs/>
        </w:rPr>
        <w:t xml:space="preserve"> НАСТАВЛЯЕМОГО</w:t>
      </w:r>
    </w:p>
    <w:p w:rsidR="006304DD" w:rsidRPr="00970241" w:rsidRDefault="006304DD" w:rsidP="00210321">
      <w:pPr>
        <w:pStyle w:val="Default"/>
        <w:jc w:val="center"/>
      </w:pPr>
      <w:r w:rsidRPr="00970241">
        <w:rPr>
          <w:b/>
          <w:bCs/>
        </w:rPr>
        <w:t xml:space="preserve"> ПОД РУКОВОДСТВОМ НАСТАВНИКА</w:t>
      </w:r>
    </w:p>
    <w:p w:rsidR="006304DD" w:rsidRPr="00970241" w:rsidRDefault="006304DD" w:rsidP="006304DD">
      <w:pPr>
        <w:pStyle w:val="Default"/>
        <w:rPr>
          <w:b/>
          <w:bCs/>
        </w:rPr>
      </w:pPr>
    </w:p>
    <w:p w:rsidR="006304DD" w:rsidRPr="00970241" w:rsidRDefault="006304DD" w:rsidP="006304DD">
      <w:pPr>
        <w:pStyle w:val="Default"/>
      </w:pPr>
      <w:r w:rsidRPr="00970241">
        <w:rPr>
          <w:b/>
          <w:bCs/>
        </w:rPr>
        <w:t xml:space="preserve">Форма наставничества: «Учитель – учитель» </w:t>
      </w:r>
    </w:p>
    <w:p w:rsidR="006304DD" w:rsidRPr="00970241" w:rsidRDefault="006304DD" w:rsidP="006304DD">
      <w:pPr>
        <w:pStyle w:val="Default"/>
      </w:pPr>
      <w:r w:rsidRPr="00970241">
        <w:t xml:space="preserve">Ролевая модель: «Опытный учитель – молодой специалист». </w:t>
      </w:r>
    </w:p>
    <w:p w:rsidR="00970241" w:rsidRDefault="00970241" w:rsidP="006304DD">
      <w:pPr>
        <w:pStyle w:val="Default"/>
      </w:pPr>
    </w:p>
    <w:p w:rsidR="006304DD" w:rsidRPr="00970241" w:rsidRDefault="006304DD" w:rsidP="006304DD">
      <w:pPr>
        <w:pStyle w:val="Default"/>
      </w:pPr>
      <w:r w:rsidRPr="00970241">
        <w:t xml:space="preserve">Ф. И. О., должность наставляемого: ____________________________________________ </w:t>
      </w:r>
    </w:p>
    <w:p w:rsidR="00970241" w:rsidRDefault="00970241" w:rsidP="006304DD">
      <w:pPr>
        <w:rPr>
          <w:rFonts w:ascii="Times New Roman" w:hAnsi="Times New Roman" w:cs="Times New Roman"/>
          <w:sz w:val="24"/>
          <w:szCs w:val="24"/>
        </w:rPr>
      </w:pPr>
    </w:p>
    <w:p w:rsidR="00970241" w:rsidRPr="00970241" w:rsidRDefault="006304DD" w:rsidP="0073017F">
      <w:pPr>
        <w:rPr>
          <w:rFonts w:ascii="Times New Roman" w:hAnsi="Times New Roman" w:cs="Times New Roman"/>
          <w:sz w:val="24"/>
          <w:szCs w:val="24"/>
        </w:rPr>
      </w:pPr>
      <w:r w:rsidRPr="00970241">
        <w:rPr>
          <w:rFonts w:ascii="Times New Roman" w:hAnsi="Times New Roman" w:cs="Times New Roman"/>
          <w:sz w:val="24"/>
          <w:szCs w:val="24"/>
        </w:rPr>
        <w:t>Ф. И. О., должность наставника: ______________________________________________</w:t>
      </w:r>
    </w:p>
    <w:p w:rsidR="00970241" w:rsidRPr="0073017F" w:rsidRDefault="00970241" w:rsidP="00970241">
      <w:pPr>
        <w:rPr>
          <w:rFonts w:ascii="Times New Roman" w:hAnsi="Times New Roman" w:cs="Times New Roman"/>
          <w:b/>
          <w:sz w:val="24"/>
          <w:szCs w:val="24"/>
        </w:rPr>
      </w:pPr>
      <w:r w:rsidRPr="00730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321">
        <w:rPr>
          <w:rFonts w:ascii="Times New Roman" w:hAnsi="Times New Roman" w:cs="Times New Roman"/>
          <w:b/>
          <w:sz w:val="24"/>
          <w:szCs w:val="24"/>
        </w:rPr>
        <w:t>Срок осуществления плана: 2022-2023 учебный год</w:t>
      </w:r>
      <w:bookmarkStart w:id="0" w:name="_GoBack"/>
      <w:bookmarkEnd w:id="0"/>
    </w:p>
    <w:p w:rsidR="00970241" w:rsidRPr="00970241" w:rsidRDefault="00970241" w:rsidP="00970241">
      <w:pPr>
        <w:pStyle w:val="Default"/>
      </w:pPr>
    </w:p>
    <w:tbl>
      <w:tblPr>
        <w:tblW w:w="918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2"/>
        <w:gridCol w:w="2190"/>
        <w:gridCol w:w="13"/>
        <w:gridCol w:w="36"/>
        <w:gridCol w:w="2461"/>
        <w:gridCol w:w="61"/>
        <w:gridCol w:w="29"/>
        <w:gridCol w:w="1713"/>
        <w:gridCol w:w="119"/>
        <w:gridCol w:w="1739"/>
        <w:gridCol w:w="120"/>
      </w:tblGrid>
      <w:tr w:rsidR="0073017F" w:rsidRPr="00970241" w:rsidTr="0073017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73017F" w:rsidRPr="00970241" w:rsidRDefault="0073017F">
            <w:pPr>
              <w:pStyle w:val="Default"/>
              <w:rPr>
                <w:b/>
                <w:bCs/>
              </w:rPr>
            </w:pPr>
            <w:r w:rsidRPr="00970241">
              <w:rPr>
                <w:b/>
                <w:bCs/>
              </w:rPr>
              <w:t>п/п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017F" w:rsidRPr="00970241" w:rsidRDefault="0073017F">
            <w:pPr>
              <w:pStyle w:val="Default"/>
              <w:rPr>
                <w:b/>
                <w:bCs/>
              </w:rPr>
            </w:pPr>
            <w:r w:rsidRPr="00970241">
              <w:rPr>
                <w:b/>
                <w:bCs/>
              </w:rPr>
              <w:t>Проект, задание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3017F" w:rsidRPr="00970241" w:rsidRDefault="0073017F">
            <w:pPr>
              <w:pStyle w:val="Default"/>
              <w:rPr>
                <w:b/>
                <w:bCs/>
              </w:rPr>
            </w:pPr>
            <w:r w:rsidRPr="00970241">
              <w:rPr>
                <w:b/>
                <w:bCs/>
              </w:rPr>
              <w:t>Планируемый результат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3017F" w:rsidRPr="00970241" w:rsidRDefault="0073017F">
            <w:pPr>
              <w:pStyle w:val="Default"/>
              <w:rPr>
                <w:b/>
                <w:bCs/>
              </w:rPr>
            </w:pPr>
            <w:r w:rsidRPr="00970241">
              <w:rPr>
                <w:b/>
                <w:bCs/>
              </w:rPr>
              <w:t>Фактический результат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017F" w:rsidRPr="00970241" w:rsidRDefault="0073017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</w:tr>
      <w:tr w:rsidR="0073017F" w:rsidRPr="00970241" w:rsidTr="0073017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185" w:type="dxa"/>
            <w:gridSpan w:val="12"/>
            <w:tcBorders>
              <w:top w:val="single" w:sz="4" w:space="0" w:color="auto"/>
              <w:bottom w:val="nil"/>
              <w:right w:val="nil"/>
            </w:tcBorders>
          </w:tcPr>
          <w:p w:rsidR="0073017F" w:rsidRDefault="0073017F" w:rsidP="0073017F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970241">
              <w:rPr>
                <w:b/>
                <w:bCs/>
              </w:rPr>
              <w:t>Анализ профессиональных трудностей и способы их преодоления</w:t>
            </w:r>
          </w:p>
          <w:p w:rsidR="0073017F" w:rsidRDefault="0073017F" w:rsidP="0073017F">
            <w:pPr>
              <w:pStyle w:val="Default"/>
              <w:ind w:left="360"/>
              <w:rPr>
                <w:b/>
                <w:bCs/>
              </w:rPr>
            </w:pPr>
          </w:p>
        </w:tc>
      </w:tr>
      <w:tr w:rsidR="0073017F" w:rsidRPr="00970241" w:rsidTr="0073017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73017F" w:rsidRPr="00970241" w:rsidRDefault="0073017F">
            <w:pPr>
              <w:pStyle w:val="Default"/>
            </w:pPr>
            <w:r w:rsidRPr="00970241">
              <w:t xml:space="preserve">1.1 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17F" w:rsidRPr="00970241" w:rsidRDefault="0073017F">
            <w:pPr>
              <w:pStyle w:val="Default"/>
            </w:pPr>
            <w:r w:rsidRPr="00970241">
              <w:t xml:space="preserve">Провести самодиагностику на предмет определения приоритетных направлений профессионального развития </w:t>
            </w:r>
          </w:p>
        </w:tc>
        <w:tc>
          <w:tcPr>
            <w:tcW w:w="258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017F" w:rsidRPr="00970241" w:rsidRDefault="0073017F">
            <w:pPr>
              <w:pStyle w:val="Default"/>
            </w:pPr>
            <w:r w:rsidRPr="00970241">
              <w:t xml:space="preserve">Определен перечень дефицитных компетенций, требующих развития </w:t>
            </w:r>
          </w:p>
        </w:tc>
        <w:tc>
          <w:tcPr>
            <w:tcW w:w="1832" w:type="dxa"/>
            <w:gridSpan w:val="2"/>
            <w:tcBorders>
              <w:top w:val="nil"/>
              <w:left w:val="single" w:sz="4" w:space="0" w:color="auto"/>
            </w:tcBorders>
          </w:tcPr>
          <w:p w:rsidR="0073017F" w:rsidRPr="00970241" w:rsidRDefault="0073017F">
            <w:pPr>
              <w:pStyle w:val="Default"/>
            </w:pPr>
            <w:r w:rsidRPr="00970241">
              <w:t xml:space="preserve">Результат достигнут в полной мере 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</w:tcBorders>
          </w:tcPr>
          <w:p w:rsidR="0073017F" w:rsidRPr="00970241" w:rsidRDefault="0073017F">
            <w:pPr>
              <w:pStyle w:val="Default"/>
            </w:pPr>
          </w:p>
        </w:tc>
      </w:tr>
      <w:tr w:rsidR="0073017F" w:rsidRPr="00970241" w:rsidTr="0073017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704" w:type="dxa"/>
            <w:gridSpan w:val="2"/>
          </w:tcPr>
          <w:p w:rsidR="0073017F" w:rsidRPr="00970241" w:rsidRDefault="0073017F">
            <w:pPr>
              <w:pStyle w:val="Default"/>
            </w:pPr>
            <w:r w:rsidRPr="00970241">
              <w:t xml:space="preserve">1.2 </w:t>
            </w:r>
          </w:p>
        </w:tc>
        <w:tc>
          <w:tcPr>
            <w:tcW w:w="2203" w:type="dxa"/>
            <w:gridSpan w:val="2"/>
          </w:tcPr>
          <w:p w:rsidR="0073017F" w:rsidRPr="00970241" w:rsidRDefault="0073017F">
            <w:pPr>
              <w:pStyle w:val="Default"/>
            </w:pPr>
            <w:r w:rsidRPr="00970241">
              <w:t xml:space="preserve">Провести диагностическую/развивающую беседу с наставником для уточнения зон развития </w:t>
            </w:r>
          </w:p>
        </w:tc>
        <w:tc>
          <w:tcPr>
            <w:tcW w:w="2587" w:type="dxa"/>
            <w:gridSpan w:val="4"/>
          </w:tcPr>
          <w:p w:rsidR="0073017F" w:rsidRPr="00970241" w:rsidRDefault="0073017F">
            <w:pPr>
              <w:pStyle w:val="Default"/>
            </w:pPr>
            <w:r w:rsidRPr="00970241">
              <w:t xml:space="preserve">Сформулирован перечень тем консультаций с наставником </w:t>
            </w:r>
          </w:p>
        </w:tc>
        <w:tc>
          <w:tcPr>
            <w:tcW w:w="1832" w:type="dxa"/>
            <w:gridSpan w:val="2"/>
          </w:tcPr>
          <w:p w:rsidR="0073017F" w:rsidRPr="00970241" w:rsidRDefault="0073017F">
            <w:pPr>
              <w:pStyle w:val="Default"/>
            </w:pPr>
            <w:r w:rsidRPr="00970241">
              <w:t xml:space="preserve">Результат достигнут в полной мере </w:t>
            </w:r>
          </w:p>
        </w:tc>
        <w:tc>
          <w:tcPr>
            <w:tcW w:w="1859" w:type="dxa"/>
            <w:gridSpan w:val="2"/>
          </w:tcPr>
          <w:p w:rsidR="0073017F" w:rsidRPr="00970241" w:rsidRDefault="0073017F">
            <w:pPr>
              <w:pStyle w:val="Default"/>
            </w:pPr>
          </w:p>
        </w:tc>
      </w:tr>
      <w:tr w:rsidR="0073017F" w:rsidRPr="00970241" w:rsidTr="0073017F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704" w:type="dxa"/>
            <w:gridSpan w:val="2"/>
          </w:tcPr>
          <w:p w:rsidR="0073017F" w:rsidRPr="00970241" w:rsidRDefault="0073017F">
            <w:pPr>
              <w:pStyle w:val="Default"/>
            </w:pPr>
            <w:r w:rsidRPr="00970241">
              <w:t xml:space="preserve">1.3 </w:t>
            </w:r>
          </w:p>
        </w:tc>
        <w:tc>
          <w:tcPr>
            <w:tcW w:w="2203" w:type="dxa"/>
            <w:gridSpan w:val="2"/>
          </w:tcPr>
          <w:p w:rsidR="0073017F" w:rsidRPr="00970241" w:rsidRDefault="0073017F">
            <w:pPr>
              <w:pStyle w:val="Default"/>
            </w:pPr>
            <w:r w:rsidRPr="00970241">
              <w:t xml:space="preserve">Разработать меры по преодолению трудностей (в учебе, развитии личностных компетенций, достижении спортивных результатов, подготовки и реализации проекта и др.) с учетом тем мероприятия раздела 2 </w:t>
            </w:r>
          </w:p>
        </w:tc>
        <w:tc>
          <w:tcPr>
            <w:tcW w:w="2587" w:type="dxa"/>
            <w:gridSpan w:val="4"/>
          </w:tcPr>
          <w:p w:rsidR="0073017F" w:rsidRPr="00970241" w:rsidRDefault="0073017F">
            <w:pPr>
              <w:pStyle w:val="Default"/>
            </w:pPr>
            <w:r w:rsidRPr="00970241">
              <w:t xml:space="preserve">Разработаны меры по преодолению профессиональных трудностей </w:t>
            </w:r>
          </w:p>
        </w:tc>
        <w:tc>
          <w:tcPr>
            <w:tcW w:w="1832" w:type="dxa"/>
            <w:gridSpan w:val="2"/>
          </w:tcPr>
          <w:p w:rsidR="0073017F" w:rsidRPr="00970241" w:rsidRDefault="0073017F">
            <w:pPr>
              <w:pStyle w:val="Default"/>
            </w:pPr>
            <w:r w:rsidRPr="00970241">
              <w:t xml:space="preserve">Результат достигнут в полной мере </w:t>
            </w:r>
          </w:p>
        </w:tc>
        <w:tc>
          <w:tcPr>
            <w:tcW w:w="1859" w:type="dxa"/>
            <w:gridSpan w:val="2"/>
          </w:tcPr>
          <w:p w:rsidR="0073017F" w:rsidRPr="00970241" w:rsidRDefault="0073017F">
            <w:pPr>
              <w:pStyle w:val="Default"/>
            </w:pPr>
          </w:p>
        </w:tc>
      </w:tr>
      <w:tr w:rsidR="0073017F" w:rsidRPr="00970241" w:rsidTr="0073017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326" w:type="dxa"/>
            <w:gridSpan w:val="10"/>
          </w:tcPr>
          <w:p w:rsidR="0073017F" w:rsidRDefault="0073017F">
            <w:pPr>
              <w:pStyle w:val="Default"/>
              <w:rPr>
                <w:b/>
                <w:bCs/>
              </w:rPr>
            </w:pPr>
          </w:p>
          <w:p w:rsidR="0073017F" w:rsidRPr="00970241" w:rsidRDefault="0073017F">
            <w:pPr>
              <w:pStyle w:val="Default"/>
            </w:pPr>
            <w:r w:rsidRPr="00970241">
              <w:rPr>
                <w:b/>
                <w:bCs/>
              </w:rPr>
              <w:t xml:space="preserve">Раздел 2. Вхождение в должность </w:t>
            </w:r>
          </w:p>
        </w:tc>
        <w:tc>
          <w:tcPr>
            <w:tcW w:w="1859" w:type="dxa"/>
            <w:gridSpan w:val="2"/>
          </w:tcPr>
          <w:p w:rsidR="0073017F" w:rsidRPr="00970241" w:rsidRDefault="0073017F">
            <w:pPr>
              <w:pStyle w:val="Default"/>
              <w:rPr>
                <w:b/>
                <w:bCs/>
              </w:rPr>
            </w:pPr>
          </w:p>
        </w:tc>
      </w:tr>
      <w:tr w:rsidR="0073017F" w:rsidRPr="00970241" w:rsidTr="0073017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704" w:type="dxa"/>
            <w:gridSpan w:val="2"/>
          </w:tcPr>
          <w:p w:rsidR="0073017F" w:rsidRPr="00970241" w:rsidRDefault="0073017F">
            <w:pPr>
              <w:pStyle w:val="Default"/>
            </w:pPr>
            <w:r w:rsidRPr="00970241">
              <w:lastRenderedPageBreak/>
              <w:t xml:space="preserve">2.1 </w:t>
            </w:r>
          </w:p>
        </w:tc>
        <w:tc>
          <w:tcPr>
            <w:tcW w:w="2203" w:type="dxa"/>
            <w:gridSpan w:val="2"/>
          </w:tcPr>
          <w:p w:rsidR="0073017F" w:rsidRPr="00970241" w:rsidRDefault="0073017F">
            <w:pPr>
              <w:pStyle w:val="Default"/>
            </w:pPr>
            <w:r w:rsidRPr="00970241">
              <w:t xml:space="preserve">Познакомиться с ОО, ее особенностями, направлениями работы, Программой развития. </w:t>
            </w:r>
          </w:p>
          <w:p w:rsidR="0073017F" w:rsidRPr="00970241" w:rsidRDefault="0073017F">
            <w:pPr>
              <w:pStyle w:val="Default"/>
            </w:pPr>
            <w:r w:rsidRPr="00970241">
              <w:t xml:space="preserve">Изучить структуру управления ОО </w:t>
            </w:r>
          </w:p>
        </w:tc>
        <w:tc>
          <w:tcPr>
            <w:tcW w:w="2587" w:type="dxa"/>
            <w:gridSpan w:val="4"/>
          </w:tcPr>
          <w:p w:rsidR="0073017F" w:rsidRPr="00970241" w:rsidRDefault="0073017F">
            <w:pPr>
              <w:pStyle w:val="Default"/>
            </w:pPr>
            <w:r w:rsidRPr="00970241">
              <w:t xml:space="preserve">Осуществлено знакомство с особенностями и направлениями работы ОО в области применения ЭОР на уроках и во внеурочной деятельности. </w:t>
            </w:r>
          </w:p>
          <w:p w:rsidR="0073017F" w:rsidRPr="00970241" w:rsidRDefault="0073017F" w:rsidP="00970241">
            <w:pPr>
              <w:pStyle w:val="Default"/>
            </w:pPr>
            <w:r w:rsidRPr="00970241">
              <w:t>Изучена структура управления школой и функции органов управления.</w:t>
            </w:r>
          </w:p>
          <w:p w:rsidR="0073017F" w:rsidRPr="00970241" w:rsidRDefault="0073017F" w:rsidP="00970241">
            <w:pPr>
              <w:pStyle w:val="Default"/>
            </w:pPr>
            <w:r w:rsidRPr="00970241">
              <w:t>Изучена Программа развития ОУ</w:t>
            </w:r>
          </w:p>
        </w:tc>
        <w:tc>
          <w:tcPr>
            <w:tcW w:w="1832" w:type="dxa"/>
            <w:gridSpan w:val="2"/>
          </w:tcPr>
          <w:p w:rsidR="0073017F" w:rsidRPr="00970241" w:rsidRDefault="0073017F">
            <w:pPr>
              <w:pStyle w:val="Default"/>
            </w:pPr>
            <w:r w:rsidRPr="00970241">
              <w:t xml:space="preserve">Результат достигнут в полной мере </w:t>
            </w:r>
          </w:p>
        </w:tc>
        <w:tc>
          <w:tcPr>
            <w:tcW w:w="1859" w:type="dxa"/>
            <w:gridSpan w:val="2"/>
          </w:tcPr>
          <w:p w:rsidR="0073017F" w:rsidRPr="00970241" w:rsidRDefault="0073017F">
            <w:pPr>
              <w:pStyle w:val="Default"/>
            </w:pPr>
          </w:p>
        </w:tc>
      </w:tr>
      <w:tr w:rsidR="0073017F" w:rsidRPr="00970241" w:rsidTr="0073017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704" w:type="dxa"/>
            <w:gridSpan w:val="2"/>
            <w:tcBorders>
              <w:left w:val="nil"/>
            </w:tcBorders>
          </w:tcPr>
          <w:p w:rsidR="0073017F" w:rsidRPr="00970241" w:rsidRDefault="0073017F">
            <w:pPr>
              <w:pStyle w:val="Default"/>
            </w:pPr>
            <w:r w:rsidRPr="00970241">
              <w:t xml:space="preserve">2.2 </w:t>
            </w:r>
          </w:p>
        </w:tc>
        <w:tc>
          <w:tcPr>
            <w:tcW w:w="2203" w:type="dxa"/>
            <w:gridSpan w:val="2"/>
          </w:tcPr>
          <w:p w:rsidR="0073017F" w:rsidRPr="00970241" w:rsidRDefault="0073017F">
            <w:pPr>
              <w:pStyle w:val="Default"/>
            </w:pPr>
            <w:r w:rsidRPr="00970241">
              <w:t xml:space="preserve">Изучить помещения ОО (основные помещения, правила использования и пр.): учебные кабинеты, актовый зал, физкультурный зал, библиотека, столовая и пр. </w:t>
            </w:r>
          </w:p>
        </w:tc>
        <w:tc>
          <w:tcPr>
            <w:tcW w:w="2587" w:type="dxa"/>
            <w:gridSpan w:val="4"/>
          </w:tcPr>
          <w:p w:rsidR="0073017F" w:rsidRPr="00970241" w:rsidRDefault="0073017F">
            <w:pPr>
              <w:pStyle w:val="Default"/>
            </w:pPr>
            <w:r w:rsidRPr="00970241">
              <w:t xml:space="preserve">Хорошая ориентация в здании и помещениях школы. Знание путей эвакуации и аварийных выходов </w:t>
            </w:r>
          </w:p>
        </w:tc>
        <w:tc>
          <w:tcPr>
            <w:tcW w:w="1832" w:type="dxa"/>
            <w:gridSpan w:val="2"/>
            <w:tcBorders>
              <w:right w:val="nil"/>
            </w:tcBorders>
          </w:tcPr>
          <w:p w:rsidR="0073017F" w:rsidRPr="00970241" w:rsidRDefault="0073017F">
            <w:pPr>
              <w:pStyle w:val="Default"/>
            </w:pPr>
            <w:r w:rsidRPr="00970241">
              <w:t xml:space="preserve">Результат достигнут в полной мере </w:t>
            </w:r>
          </w:p>
        </w:tc>
        <w:tc>
          <w:tcPr>
            <w:tcW w:w="1859" w:type="dxa"/>
            <w:gridSpan w:val="2"/>
            <w:tcBorders>
              <w:right w:val="nil"/>
            </w:tcBorders>
          </w:tcPr>
          <w:p w:rsidR="0073017F" w:rsidRPr="00970241" w:rsidRDefault="0073017F">
            <w:pPr>
              <w:pStyle w:val="Default"/>
            </w:pPr>
          </w:p>
        </w:tc>
      </w:tr>
      <w:tr w:rsidR="0073017F" w:rsidRPr="00970241" w:rsidTr="0073017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704" w:type="dxa"/>
            <w:gridSpan w:val="2"/>
            <w:tcBorders>
              <w:left w:val="nil"/>
            </w:tcBorders>
          </w:tcPr>
          <w:p w:rsidR="0073017F" w:rsidRPr="00970241" w:rsidRDefault="0073017F">
            <w:pPr>
              <w:pStyle w:val="Default"/>
            </w:pPr>
            <w:r w:rsidRPr="00970241">
              <w:t xml:space="preserve">2.3 </w:t>
            </w:r>
          </w:p>
        </w:tc>
        <w:tc>
          <w:tcPr>
            <w:tcW w:w="2203" w:type="dxa"/>
            <w:gridSpan w:val="2"/>
          </w:tcPr>
          <w:p w:rsidR="0073017F" w:rsidRPr="00970241" w:rsidRDefault="0073017F">
            <w:pPr>
              <w:pStyle w:val="Default"/>
            </w:pPr>
            <w:r w:rsidRPr="00970241">
              <w:t xml:space="preserve">Изучить локальные нормативные акты ОО: Правила внутреннего трудового распорядка; положения, регулирующие образовательную деятельность, и др. </w:t>
            </w:r>
          </w:p>
        </w:tc>
        <w:tc>
          <w:tcPr>
            <w:tcW w:w="2587" w:type="dxa"/>
            <w:gridSpan w:val="4"/>
          </w:tcPr>
          <w:p w:rsidR="0073017F" w:rsidRPr="00970241" w:rsidRDefault="0073017F">
            <w:pPr>
              <w:pStyle w:val="Default"/>
            </w:pPr>
            <w:r w:rsidRPr="00970241">
              <w:t xml:space="preserve">Изучены Правила внутреннего трудового распорядка. Изучено положение о текущей и промежуточной аттестации, положение о системе оценивания в ОО </w:t>
            </w:r>
          </w:p>
        </w:tc>
        <w:tc>
          <w:tcPr>
            <w:tcW w:w="1832" w:type="dxa"/>
            <w:gridSpan w:val="2"/>
            <w:tcBorders>
              <w:right w:val="nil"/>
            </w:tcBorders>
          </w:tcPr>
          <w:p w:rsidR="0073017F" w:rsidRPr="00970241" w:rsidRDefault="0073017F">
            <w:pPr>
              <w:pStyle w:val="Default"/>
            </w:pPr>
            <w:r w:rsidRPr="00970241">
              <w:t xml:space="preserve">Результат достигнут в полной мере </w:t>
            </w:r>
          </w:p>
        </w:tc>
        <w:tc>
          <w:tcPr>
            <w:tcW w:w="1859" w:type="dxa"/>
            <w:gridSpan w:val="2"/>
            <w:tcBorders>
              <w:right w:val="nil"/>
            </w:tcBorders>
          </w:tcPr>
          <w:p w:rsidR="0073017F" w:rsidRPr="00970241" w:rsidRDefault="0073017F">
            <w:pPr>
              <w:pStyle w:val="Default"/>
            </w:pPr>
          </w:p>
        </w:tc>
      </w:tr>
      <w:tr w:rsidR="0073017F" w:rsidRPr="00970241" w:rsidTr="0073017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704" w:type="dxa"/>
            <w:gridSpan w:val="2"/>
            <w:tcBorders>
              <w:left w:val="nil"/>
            </w:tcBorders>
          </w:tcPr>
          <w:p w:rsidR="0073017F" w:rsidRPr="00970241" w:rsidRDefault="0073017F">
            <w:pPr>
              <w:pStyle w:val="Default"/>
            </w:pPr>
            <w:r w:rsidRPr="00970241">
              <w:t xml:space="preserve">2.4 </w:t>
            </w:r>
          </w:p>
        </w:tc>
        <w:tc>
          <w:tcPr>
            <w:tcW w:w="2203" w:type="dxa"/>
            <w:gridSpan w:val="2"/>
          </w:tcPr>
          <w:p w:rsidR="0073017F" w:rsidRPr="00970241" w:rsidRDefault="0073017F">
            <w:pPr>
              <w:pStyle w:val="Default"/>
            </w:pPr>
            <w:r w:rsidRPr="00970241">
              <w:t xml:space="preserve">Познакомиться с коллективом и наладить взаимодействие с ним: руководство ОО, педагоги-предметники, педагог-психолог, бухгалтерия </w:t>
            </w:r>
          </w:p>
        </w:tc>
        <w:tc>
          <w:tcPr>
            <w:tcW w:w="2587" w:type="dxa"/>
            <w:gridSpan w:val="4"/>
          </w:tcPr>
          <w:p w:rsidR="0073017F" w:rsidRPr="00970241" w:rsidRDefault="0073017F">
            <w:pPr>
              <w:pStyle w:val="Default"/>
            </w:pPr>
            <w:r w:rsidRPr="00970241">
              <w:t xml:space="preserve">Совместно с наставником осуществлены визиты-знакомства к руководителям ШМО, педагогу-психологу, в библиотеку. Во время визитов обсуждены порядок взаимодействия и направления сотрудничества </w:t>
            </w:r>
          </w:p>
        </w:tc>
        <w:tc>
          <w:tcPr>
            <w:tcW w:w="1832" w:type="dxa"/>
            <w:gridSpan w:val="2"/>
            <w:tcBorders>
              <w:right w:val="nil"/>
            </w:tcBorders>
          </w:tcPr>
          <w:p w:rsidR="0073017F" w:rsidRPr="00970241" w:rsidRDefault="0073017F">
            <w:pPr>
              <w:pStyle w:val="Default"/>
            </w:pPr>
            <w:r w:rsidRPr="00970241">
              <w:t xml:space="preserve">Результат достигнут в полной мере </w:t>
            </w:r>
          </w:p>
        </w:tc>
        <w:tc>
          <w:tcPr>
            <w:tcW w:w="1859" w:type="dxa"/>
            <w:gridSpan w:val="2"/>
            <w:tcBorders>
              <w:right w:val="nil"/>
            </w:tcBorders>
          </w:tcPr>
          <w:p w:rsidR="0073017F" w:rsidRPr="00970241" w:rsidRDefault="0073017F">
            <w:pPr>
              <w:pStyle w:val="Default"/>
            </w:pPr>
          </w:p>
        </w:tc>
      </w:tr>
      <w:tr w:rsidR="0073017F" w:rsidRPr="00970241" w:rsidTr="0073017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704" w:type="dxa"/>
            <w:gridSpan w:val="2"/>
            <w:tcBorders>
              <w:left w:val="nil"/>
            </w:tcBorders>
          </w:tcPr>
          <w:p w:rsidR="0073017F" w:rsidRPr="00970241" w:rsidRDefault="0073017F">
            <w:pPr>
              <w:pStyle w:val="Default"/>
            </w:pPr>
            <w:r w:rsidRPr="00970241">
              <w:lastRenderedPageBreak/>
              <w:t xml:space="preserve">2.5 </w:t>
            </w:r>
          </w:p>
        </w:tc>
        <w:tc>
          <w:tcPr>
            <w:tcW w:w="2203" w:type="dxa"/>
            <w:gridSpan w:val="2"/>
          </w:tcPr>
          <w:p w:rsidR="0073017F" w:rsidRPr="00970241" w:rsidRDefault="0073017F">
            <w:pPr>
              <w:pStyle w:val="Default"/>
            </w:pPr>
            <w:r w:rsidRPr="00970241">
              <w:t xml:space="preserve">Изучить официальный сайт ОО, странички ОО в социальных сетях, правила размещения информации в сети интернет о деятельности ОО </w:t>
            </w:r>
          </w:p>
        </w:tc>
        <w:tc>
          <w:tcPr>
            <w:tcW w:w="2587" w:type="dxa"/>
            <w:gridSpan w:val="4"/>
          </w:tcPr>
          <w:p w:rsidR="0073017F" w:rsidRPr="00970241" w:rsidRDefault="0073017F">
            <w:pPr>
              <w:pStyle w:val="Default"/>
            </w:pPr>
            <w:r w:rsidRPr="00970241">
              <w:t xml:space="preserve">Изучены правила размещения информации в сети интернет </w:t>
            </w:r>
          </w:p>
        </w:tc>
        <w:tc>
          <w:tcPr>
            <w:tcW w:w="1832" w:type="dxa"/>
            <w:gridSpan w:val="2"/>
            <w:tcBorders>
              <w:right w:val="nil"/>
            </w:tcBorders>
          </w:tcPr>
          <w:p w:rsidR="0073017F" w:rsidRPr="00970241" w:rsidRDefault="0073017F">
            <w:pPr>
              <w:pStyle w:val="Default"/>
            </w:pPr>
            <w:r w:rsidRPr="00970241">
              <w:t xml:space="preserve">Результат достигнут в полной мере </w:t>
            </w:r>
          </w:p>
        </w:tc>
        <w:tc>
          <w:tcPr>
            <w:tcW w:w="1859" w:type="dxa"/>
            <w:gridSpan w:val="2"/>
            <w:tcBorders>
              <w:right w:val="nil"/>
            </w:tcBorders>
          </w:tcPr>
          <w:p w:rsidR="0073017F" w:rsidRPr="00970241" w:rsidRDefault="0073017F">
            <w:pPr>
              <w:pStyle w:val="Default"/>
            </w:pPr>
          </w:p>
        </w:tc>
      </w:tr>
      <w:tr w:rsidR="0073017F" w:rsidRPr="00970241" w:rsidTr="0073017F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704" w:type="dxa"/>
            <w:gridSpan w:val="2"/>
            <w:tcBorders>
              <w:left w:val="nil"/>
              <w:bottom w:val="nil"/>
            </w:tcBorders>
          </w:tcPr>
          <w:p w:rsidR="0073017F" w:rsidRPr="00970241" w:rsidRDefault="0073017F">
            <w:pPr>
              <w:pStyle w:val="Default"/>
            </w:pPr>
            <w:r w:rsidRPr="00970241">
              <w:t xml:space="preserve">2.6 </w:t>
            </w:r>
          </w:p>
        </w:tc>
        <w:tc>
          <w:tcPr>
            <w:tcW w:w="2203" w:type="dxa"/>
            <w:gridSpan w:val="2"/>
            <w:tcBorders>
              <w:bottom w:val="nil"/>
            </w:tcBorders>
          </w:tcPr>
          <w:p w:rsidR="0073017F" w:rsidRPr="00970241" w:rsidRDefault="0073017F">
            <w:pPr>
              <w:pStyle w:val="Default"/>
            </w:pPr>
            <w:r w:rsidRPr="00970241">
              <w:t xml:space="preserve">Изучить нормативные документы, регулирующие деятельность педагога: трудовой договор, положение об оплате труда, должностную инструкцию, Положение о ВСОКО </w:t>
            </w:r>
          </w:p>
        </w:tc>
        <w:tc>
          <w:tcPr>
            <w:tcW w:w="2587" w:type="dxa"/>
            <w:gridSpan w:val="4"/>
            <w:tcBorders>
              <w:bottom w:val="nil"/>
            </w:tcBorders>
          </w:tcPr>
          <w:p w:rsidR="0073017F" w:rsidRPr="00970241" w:rsidRDefault="0073017F">
            <w:pPr>
              <w:pStyle w:val="Default"/>
            </w:pPr>
            <w:r w:rsidRPr="00970241">
              <w:t xml:space="preserve">Изучено содержание нормативных документов, регулирующих деятельность педагога: трудовой договор, положение об оплате труда, должностная инструкция, Положение о ВСОКО </w:t>
            </w:r>
          </w:p>
        </w:tc>
        <w:tc>
          <w:tcPr>
            <w:tcW w:w="1832" w:type="dxa"/>
            <w:gridSpan w:val="2"/>
            <w:tcBorders>
              <w:bottom w:val="nil"/>
              <w:right w:val="nil"/>
            </w:tcBorders>
          </w:tcPr>
          <w:p w:rsidR="0073017F" w:rsidRPr="00970241" w:rsidRDefault="0073017F">
            <w:pPr>
              <w:pStyle w:val="Default"/>
            </w:pPr>
            <w:r w:rsidRPr="00970241">
              <w:t xml:space="preserve">Результат достигнут в полной мере </w:t>
            </w:r>
          </w:p>
        </w:tc>
        <w:tc>
          <w:tcPr>
            <w:tcW w:w="1859" w:type="dxa"/>
            <w:gridSpan w:val="2"/>
            <w:tcBorders>
              <w:bottom w:val="nil"/>
              <w:right w:val="nil"/>
            </w:tcBorders>
          </w:tcPr>
          <w:p w:rsidR="0073017F" w:rsidRPr="00970241" w:rsidRDefault="0073017F">
            <w:pPr>
              <w:pStyle w:val="Default"/>
            </w:pPr>
          </w:p>
        </w:tc>
      </w:tr>
      <w:tr w:rsidR="0073017F" w:rsidRPr="00970241" w:rsidTr="0073017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839"/>
        </w:trPr>
        <w:tc>
          <w:tcPr>
            <w:tcW w:w="704" w:type="dxa"/>
            <w:gridSpan w:val="2"/>
          </w:tcPr>
          <w:p w:rsidR="0073017F" w:rsidRPr="00970241" w:rsidRDefault="0073017F">
            <w:pPr>
              <w:pStyle w:val="Default"/>
            </w:pPr>
            <w:r w:rsidRPr="00970241">
              <w:t xml:space="preserve">2.7 </w:t>
            </w:r>
          </w:p>
        </w:tc>
        <w:tc>
          <w:tcPr>
            <w:tcW w:w="2239" w:type="dxa"/>
            <w:gridSpan w:val="3"/>
          </w:tcPr>
          <w:p w:rsidR="0073017F" w:rsidRPr="00970241" w:rsidRDefault="0073017F">
            <w:pPr>
              <w:pStyle w:val="Default"/>
            </w:pPr>
            <w:r w:rsidRPr="00970241">
              <w:t xml:space="preserve">Изучить Кодекс этики и служебного поведения сотрудника ОО. Освоить правила поведения с родителями, коллегами, учащимися </w:t>
            </w:r>
          </w:p>
        </w:tc>
        <w:tc>
          <w:tcPr>
            <w:tcW w:w="2461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Учитель осуществляет деятельность в соответствии с Кодексом этики и служебного поведения сотрудника ОО </w:t>
            </w:r>
          </w:p>
        </w:tc>
        <w:tc>
          <w:tcPr>
            <w:tcW w:w="1803" w:type="dxa"/>
            <w:gridSpan w:val="3"/>
          </w:tcPr>
          <w:p w:rsidR="0073017F" w:rsidRPr="00970241" w:rsidRDefault="0073017F">
            <w:pPr>
              <w:pStyle w:val="Default"/>
            </w:pPr>
            <w:r w:rsidRPr="00970241">
              <w:t xml:space="preserve">Результат достигнут в полной мере </w:t>
            </w:r>
          </w:p>
        </w:tc>
        <w:tc>
          <w:tcPr>
            <w:tcW w:w="1858" w:type="dxa"/>
            <w:gridSpan w:val="2"/>
          </w:tcPr>
          <w:p w:rsidR="0073017F" w:rsidRPr="00970241" w:rsidRDefault="0073017F">
            <w:pPr>
              <w:pStyle w:val="Default"/>
            </w:pPr>
          </w:p>
        </w:tc>
      </w:tr>
      <w:tr w:rsidR="0073017F" w:rsidRPr="00970241" w:rsidTr="0073017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840"/>
        </w:trPr>
        <w:tc>
          <w:tcPr>
            <w:tcW w:w="704" w:type="dxa"/>
            <w:gridSpan w:val="2"/>
          </w:tcPr>
          <w:p w:rsidR="0073017F" w:rsidRPr="00970241" w:rsidRDefault="0073017F">
            <w:pPr>
              <w:pStyle w:val="Default"/>
            </w:pPr>
            <w:r w:rsidRPr="00970241">
              <w:t xml:space="preserve">2.8 </w:t>
            </w:r>
          </w:p>
        </w:tc>
        <w:tc>
          <w:tcPr>
            <w:tcW w:w="2239" w:type="dxa"/>
            <w:gridSpan w:val="3"/>
          </w:tcPr>
          <w:p w:rsidR="0073017F" w:rsidRPr="00970241" w:rsidRDefault="0073017F">
            <w:pPr>
              <w:pStyle w:val="Default"/>
            </w:pPr>
            <w:r w:rsidRPr="00970241">
              <w:t xml:space="preserve">Сформировать понимание о правилах безопасности и охраны труда при выполнении должностных обязанностей </w:t>
            </w:r>
          </w:p>
        </w:tc>
        <w:tc>
          <w:tcPr>
            <w:tcW w:w="2461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Учитель соблюдает правила безопасности и охраны труда при выполнении должностных обязанностей </w:t>
            </w:r>
          </w:p>
        </w:tc>
        <w:tc>
          <w:tcPr>
            <w:tcW w:w="1803" w:type="dxa"/>
            <w:gridSpan w:val="3"/>
          </w:tcPr>
          <w:p w:rsidR="0073017F" w:rsidRPr="00970241" w:rsidRDefault="0073017F">
            <w:pPr>
              <w:pStyle w:val="Default"/>
            </w:pPr>
            <w:r w:rsidRPr="00970241">
              <w:t xml:space="preserve">Результат достигнут в полной мере </w:t>
            </w:r>
          </w:p>
        </w:tc>
        <w:tc>
          <w:tcPr>
            <w:tcW w:w="1858" w:type="dxa"/>
            <w:gridSpan w:val="2"/>
          </w:tcPr>
          <w:p w:rsidR="0073017F" w:rsidRPr="00970241" w:rsidRDefault="0073017F">
            <w:pPr>
              <w:pStyle w:val="Default"/>
            </w:pPr>
          </w:p>
        </w:tc>
      </w:tr>
      <w:tr w:rsidR="0073017F" w:rsidRPr="00970241" w:rsidTr="0073017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670"/>
        </w:trPr>
        <w:tc>
          <w:tcPr>
            <w:tcW w:w="704" w:type="dxa"/>
            <w:gridSpan w:val="2"/>
          </w:tcPr>
          <w:p w:rsidR="0073017F" w:rsidRPr="00970241" w:rsidRDefault="0073017F">
            <w:pPr>
              <w:pStyle w:val="Default"/>
            </w:pPr>
            <w:r w:rsidRPr="00970241">
              <w:t xml:space="preserve">2.9 </w:t>
            </w:r>
          </w:p>
        </w:tc>
        <w:tc>
          <w:tcPr>
            <w:tcW w:w="2239" w:type="dxa"/>
            <w:gridSpan w:val="3"/>
          </w:tcPr>
          <w:p w:rsidR="0073017F" w:rsidRPr="00970241" w:rsidRDefault="0073017F">
            <w:pPr>
              <w:pStyle w:val="Default"/>
            </w:pPr>
            <w:r w:rsidRPr="00970241">
              <w:t xml:space="preserve">Изучить методику построения и организации результативного учебного процесса </w:t>
            </w:r>
          </w:p>
        </w:tc>
        <w:tc>
          <w:tcPr>
            <w:tcW w:w="2461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Организован результативный учебный процесс по предмету «_________» в ____-х классах. </w:t>
            </w:r>
          </w:p>
          <w:p w:rsidR="0073017F" w:rsidRPr="00970241" w:rsidRDefault="0073017F">
            <w:pPr>
              <w:pStyle w:val="Default"/>
            </w:pPr>
            <w:r w:rsidRPr="00970241">
              <w:t xml:space="preserve">Организован результативный учебный процесс по учебному курсу «Основы финансовой грамотности» </w:t>
            </w:r>
          </w:p>
        </w:tc>
        <w:tc>
          <w:tcPr>
            <w:tcW w:w="1803" w:type="dxa"/>
            <w:gridSpan w:val="3"/>
          </w:tcPr>
          <w:p w:rsidR="0073017F" w:rsidRPr="00970241" w:rsidRDefault="0073017F">
            <w:pPr>
              <w:pStyle w:val="Default"/>
            </w:pPr>
            <w:r w:rsidRPr="00970241">
              <w:t xml:space="preserve">Результат достигнут в полной мере </w:t>
            </w:r>
          </w:p>
        </w:tc>
        <w:tc>
          <w:tcPr>
            <w:tcW w:w="1858" w:type="dxa"/>
            <w:gridSpan w:val="2"/>
          </w:tcPr>
          <w:p w:rsidR="0073017F" w:rsidRPr="00970241" w:rsidRDefault="0073017F">
            <w:pPr>
              <w:pStyle w:val="Default"/>
            </w:pPr>
          </w:p>
        </w:tc>
      </w:tr>
      <w:tr w:rsidR="0073017F" w:rsidRPr="00970241" w:rsidTr="0073017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705"/>
        </w:trPr>
        <w:tc>
          <w:tcPr>
            <w:tcW w:w="704" w:type="dxa"/>
            <w:gridSpan w:val="2"/>
          </w:tcPr>
          <w:p w:rsidR="0073017F" w:rsidRPr="00970241" w:rsidRDefault="0073017F">
            <w:pPr>
              <w:pStyle w:val="Default"/>
            </w:pPr>
            <w:r w:rsidRPr="00970241">
              <w:lastRenderedPageBreak/>
              <w:t xml:space="preserve">2.10 </w:t>
            </w:r>
          </w:p>
        </w:tc>
        <w:tc>
          <w:tcPr>
            <w:tcW w:w="2239" w:type="dxa"/>
            <w:gridSpan w:val="3"/>
          </w:tcPr>
          <w:p w:rsidR="0073017F" w:rsidRPr="00970241" w:rsidRDefault="0073017F">
            <w:pPr>
              <w:pStyle w:val="Default"/>
            </w:pPr>
            <w:r w:rsidRPr="00970241">
              <w:t xml:space="preserve">Научиться анализировать результаты своей профессиональной деятельности </w:t>
            </w:r>
          </w:p>
        </w:tc>
        <w:tc>
          <w:tcPr>
            <w:tcW w:w="2461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Изучены методы самоанализа урока. </w:t>
            </w:r>
          </w:p>
          <w:p w:rsidR="0073017F" w:rsidRPr="00970241" w:rsidRDefault="0073017F">
            <w:pPr>
              <w:pStyle w:val="Default"/>
            </w:pPr>
            <w:r w:rsidRPr="00970241">
              <w:t xml:space="preserve">Представлены пять самоанализов урока </w:t>
            </w:r>
          </w:p>
        </w:tc>
        <w:tc>
          <w:tcPr>
            <w:tcW w:w="1803" w:type="dxa"/>
            <w:gridSpan w:val="3"/>
          </w:tcPr>
          <w:p w:rsidR="0073017F" w:rsidRPr="00970241" w:rsidRDefault="0073017F">
            <w:pPr>
              <w:pStyle w:val="Default"/>
            </w:pPr>
            <w:r w:rsidRPr="00970241">
              <w:t xml:space="preserve">Результат достигнут в полной мере </w:t>
            </w:r>
          </w:p>
        </w:tc>
        <w:tc>
          <w:tcPr>
            <w:tcW w:w="1858" w:type="dxa"/>
            <w:gridSpan w:val="2"/>
          </w:tcPr>
          <w:p w:rsidR="0073017F" w:rsidRPr="00970241" w:rsidRDefault="0073017F">
            <w:pPr>
              <w:pStyle w:val="Default"/>
            </w:pPr>
          </w:p>
        </w:tc>
      </w:tr>
      <w:tr w:rsidR="0073017F" w:rsidRPr="00970241" w:rsidTr="00201173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65"/>
        </w:trPr>
        <w:tc>
          <w:tcPr>
            <w:tcW w:w="9065" w:type="dxa"/>
            <w:gridSpan w:val="11"/>
          </w:tcPr>
          <w:p w:rsidR="0073017F" w:rsidRPr="00970241" w:rsidRDefault="0073017F">
            <w:pPr>
              <w:pStyle w:val="Default"/>
              <w:rPr>
                <w:b/>
                <w:bCs/>
              </w:rPr>
            </w:pPr>
            <w:r w:rsidRPr="00970241">
              <w:rPr>
                <w:b/>
                <w:bCs/>
              </w:rPr>
              <w:t>3. Направления профессионального развития педагогического работника</w:t>
            </w:r>
          </w:p>
        </w:tc>
      </w:tr>
      <w:tr w:rsidR="0073017F" w:rsidRPr="00970241" w:rsidTr="0073017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1116"/>
        </w:trPr>
        <w:tc>
          <w:tcPr>
            <w:tcW w:w="704" w:type="dxa"/>
            <w:gridSpan w:val="2"/>
          </w:tcPr>
          <w:p w:rsidR="0073017F" w:rsidRPr="00970241" w:rsidRDefault="0073017F">
            <w:pPr>
              <w:pStyle w:val="Default"/>
            </w:pPr>
            <w:r w:rsidRPr="00970241">
              <w:t xml:space="preserve">3.1 </w:t>
            </w:r>
          </w:p>
        </w:tc>
        <w:tc>
          <w:tcPr>
            <w:tcW w:w="2239" w:type="dxa"/>
            <w:gridSpan w:val="3"/>
          </w:tcPr>
          <w:p w:rsidR="0073017F" w:rsidRPr="00970241" w:rsidRDefault="0073017F">
            <w:pPr>
              <w:pStyle w:val="Default"/>
            </w:pPr>
            <w:r w:rsidRPr="00970241">
              <w:t xml:space="preserve">Изучить психологические и возрастные особенности учащихся 5–7-х классов </w:t>
            </w:r>
          </w:p>
        </w:tc>
        <w:tc>
          <w:tcPr>
            <w:tcW w:w="2461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Изучены психологические и возрастные особенности учащихся _____-х классов, которые учитываются при подготовке к занятиям </w:t>
            </w:r>
          </w:p>
        </w:tc>
        <w:tc>
          <w:tcPr>
            <w:tcW w:w="1803" w:type="dxa"/>
            <w:gridSpan w:val="3"/>
          </w:tcPr>
          <w:p w:rsidR="0073017F" w:rsidRPr="00970241" w:rsidRDefault="0073017F">
            <w:pPr>
              <w:pStyle w:val="Default"/>
            </w:pPr>
            <w:r w:rsidRPr="00970241">
              <w:t xml:space="preserve">Результат достигнут в полной мере </w:t>
            </w:r>
          </w:p>
        </w:tc>
        <w:tc>
          <w:tcPr>
            <w:tcW w:w="1858" w:type="dxa"/>
            <w:gridSpan w:val="2"/>
          </w:tcPr>
          <w:p w:rsidR="0073017F" w:rsidRPr="00970241" w:rsidRDefault="0073017F">
            <w:pPr>
              <w:pStyle w:val="Default"/>
            </w:pPr>
          </w:p>
        </w:tc>
      </w:tr>
      <w:tr w:rsidR="0073017F" w:rsidRPr="00970241" w:rsidTr="0073017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426"/>
        </w:trPr>
        <w:tc>
          <w:tcPr>
            <w:tcW w:w="704" w:type="dxa"/>
            <w:gridSpan w:val="2"/>
          </w:tcPr>
          <w:p w:rsidR="0073017F" w:rsidRPr="00970241" w:rsidRDefault="0073017F">
            <w:pPr>
              <w:pStyle w:val="Default"/>
            </w:pPr>
            <w:r w:rsidRPr="00970241">
              <w:t xml:space="preserve">3.2 </w:t>
            </w:r>
          </w:p>
        </w:tc>
        <w:tc>
          <w:tcPr>
            <w:tcW w:w="2239" w:type="dxa"/>
            <w:gridSpan w:val="3"/>
          </w:tcPr>
          <w:p w:rsidR="0073017F" w:rsidRPr="00970241" w:rsidRDefault="0073017F">
            <w:pPr>
              <w:pStyle w:val="Default"/>
            </w:pPr>
            <w:r w:rsidRPr="00970241">
              <w:t xml:space="preserve">Освоить эффективные подходы к планированию деятельности учителя </w:t>
            </w:r>
          </w:p>
        </w:tc>
        <w:tc>
          <w:tcPr>
            <w:tcW w:w="2461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Освоен подход SMART-целеполагание </w:t>
            </w:r>
          </w:p>
        </w:tc>
        <w:tc>
          <w:tcPr>
            <w:tcW w:w="1803" w:type="dxa"/>
            <w:gridSpan w:val="3"/>
          </w:tcPr>
          <w:p w:rsidR="0073017F" w:rsidRPr="00970241" w:rsidRDefault="0073017F">
            <w:pPr>
              <w:pStyle w:val="Default"/>
            </w:pPr>
            <w:r w:rsidRPr="00970241">
              <w:t xml:space="preserve">Результат достигнут в полной мере </w:t>
            </w:r>
          </w:p>
        </w:tc>
        <w:tc>
          <w:tcPr>
            <w:tcW w:w="1858" w:type="dxa"/>
            <w:gridSpan w:val="2"/>
          </w:tcPr>
          <w:p w:rsidR="0073017F" w:rsidRPr="00970241" w:rsidRDefault="0073017F">
            <w:pPr>
              <w:pStyle w:val="Default"/>
            </w:pPr>
          </w:p>
        </w:tc>
      </w:tr>
      <w:tr w:rsidR="0073017F" w:rsidRPr="00970241" w:rsidTr="0073017F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val="426"/>
        </w:trPr>
        <w:tc>
          <w:tcPr>
            <w:tcW w:w="704" w:type="dxa"/>
            <w:gridSpan w:val="2"/>
          </w:tcPr>
          <w:p w:rsidR="0073017F" w:rsidRPr="00970241" w:rsidRDefault="0073017F">
            <w:pPr>
              <w:pStyle w:val="Default"/>
            </w:pPr>
            <w:r w:rsidRPr="00970241">
              <w:t xml:space="preserve">3.3 </w:t>
            </w:r>
          </w:p>
        </w:tc>
        <w:tc>
          <w:tcPr>
            <w:tcW w:w="2239" w:type="dxa"/>
            <w:gridSpan w:val="3"/>
          </w:tcPr>
          <w:p w:rsidR="0073017F" w:rsidRPr="00970241" w:rsidRDefault="0073017F">
            <w:pPr>
              <w:pStyle w:val="Default"/>
            </w:pPr>
            <w:r w:rsidRPr="00970241">
              <w:t xml:space="preserve">Познакомиться с успешным опытом организации внеклассной деятельности по повышению </w:t>
            </w:r>
            <w:r w:rsidRPr="00970241">
              <w:t>финансовой грамотности учащихся</w:t>
            </w:r>
          </w:p>
        </w:tc>
        <w:tc>
          <w:tcPr>
            <w:tcW w:w="2461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Изучен опыт организации тематических </w:t>
            </w:r>
            <w:proofErr w:type="spellStart"/>
            <w:r w:rsidRPr="00970241">
              <w:t>квестов</w:t>
            </w:r>
            <w:proofErr w:type="spellEnd"/>
            <w:r w:rsidRPr="00970241">
              <w:t xml:space="preserve"> </w:t>
            </w:r>
            <w:r w:rsidRPr="00970241">
              <w:t xml:space="preserve"> по финансовой грамотности </w:t>
            </w:r>
          </w:p>
        </w:tc>
        <w:tc>
          <w:tcPr>
            <w:tcW w:w="1803" w:type="dxa"/>
            <w:gridSpan w:val="3"/>
          </w:tcPr>
          <w:p w:rsidR="0073017F" w:rsidRPr="00970241" w:rsidRDefault="0073017F">
            <w:pPr>
              <w:pStyle w:val="Default"/>
            </w:pPr>
            <w:r w:rsidRPr="00970241">
              <w:t xml:space="preserve">Результат достигнут в полной мере </w:t>
            </w:r>
          </w:p>
        </w:tc>
        <w:tc>
          <w:tcPr>
            <w:tcW w:w="1858" w:type="dxa"/>
            <w:gridSpan w:val="2"/>
          </w:tcPr>
          <w:p w:rsidR="0073017F" w:rsidRPr="00970241" w:rsidRDefault="0073017F">
            <w:pPr>
              <w:pStyle w:val="Default"/>
            </w:pPr>
          </w:p>
        </w:tc>
      </w:tr>
    </w:tbl>
    <w:p w:rsidR="00970241" w:rsidRPr="00970241" w:rsidRDefault="00970241" w:rsidP="009702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410"/>
        <w:gridCol w:w="1843"/>
        <w:gridCol w:w="1843"/>
      </w:tblGrid>
      <w:tr w:rsidR="0073017F" w:rsidRPr="00970241" w:rsidTr="005148BF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675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3.4 </w:t>
            </w:r>
          </w:p>
        </w:tc>
        <w:tc>
          <w:tcPr>
            <w:tcW w:w="2268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Изучить успешный опыт работы с родителями. Изучить методику подготовки и проведения родительских собраний. Освоить приемы вовлечения родителей во внеурочную деятельность </w:t>
            </w:r>
          </w:p>
        </w:tc>
        <w:tc>
          <w:tcPr>
            <w:tcW w:w="2410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Совместно с наставником подготовлены и проведены два родительских собрания в ____ классе. Проведен классный час с привлечением родителей «Профессии наших пап и мам» </w:t>
            </w:r>
          </w:p>
        </w:tc>
        <w:tc>
          <w:tcPr>
            <w:tcW w:w="1843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Результат достигнут в полной мере </w:t>
            </w:r>
          </w:p>
        </w:tc>
        <w:tc>
          <w:tcPr>
            <w:tcW w:w="1843" w:type="dxa"/>
          </w:tcPr>
          <w:p w:rsidR="0073017F" w:rsidRPr="00970241" w:rsidRDefault="0073017F">
            <w:pPr>
              <w:pStyle w:val="Default"/>
            </w:pPr>
          </w:p>
        </w:tc>
      </w:tr>
      <w:tr w:rsidR="0073017F" w:rsidRPr="00970241" w:rsidTr="005148B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75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3.5 </w:t>
            </w:r>
          </w:p>
        </w:tc>
        <w:tc>
          <w:tcPr>
            <w:tcW w:w="2268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Освоить методику составления технологических карт урока </w:t>
            </w:r>
          </w:p>
        </w:tc>
        <w:tc>
          <w:tcPr>
            <w:tcW w:w="2410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Составлены технологические карты уроков и поурочные планы по предмету «________________» для _ -х классов </w:t>
            </w:r>
          </w:p>
        </w:tc>
        <w:tc>
          <w:tcPr>
            <w:tcW w:w="1843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Результат достигнут в полной мере </w:t>
            </w:r>
          </w:p>
        </w:tc>
        <w:tc>
          <w:tcPr>
            <w:tcW w:w="1843" w:type="dxa"/>
          </w:tcPr>
          <w:p w:rsidR="0073017F" w:rsidRPr="00970241" w:rsidRDefault="0073017F">
            <w:pPr>
              <w:pStyle w:val="Default"/>
            </w:pPr>
          </w:p>
        </w:tc>
      </w:tr>
      <w:tr w:rsidR="0073017F" w:rsidRPr="00970241" w:rsidTr="005148B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75" w:type="dxa"/>
          </w:tcPr>
          <w:p w:rsidR="0073017F" w:rsidRPr="00970241" w:rsidRDefault="0073017F">
            <w:pPr>
              <w:pStyle w:val="Default"/>
            </w:pPr>
            <w:r w:rsidRPr="00970241">
              <w:lastRenderedPageBreak/>
              <w:t xml:space="preserve">3.6 </w:t>
            </w:r>
          </w:p>
        </w:tc>
        <w:tc>
          <w:tcPr>
            <w:tcW w:w="2268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Изучить методику организации проектной и исследовательской деятельности учащихся </w:t>
            </w:r>
          </w:p>
        </w:tc>
        <w:tc>
          <w:tcPr>
            <w:tcW w:w="2410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Подготовить три проекта для представления на школьной научно-практической конференции </w:t>
            </w:r>
          </w:p>
        </w:tc>
        <w:tc>
          <w:tcPr>
            <w:tcW w:w="1843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Результат достигнут в полной мере </w:t>
            </w:r>
          </w:p>
        </w:tc>
        <w:tc>
          <w:tcPr>
            <w:tcW w:w="1843" w:type="dxa"/>
          </w:tcPr>
          <w:p w:rsidR="0073017F" w:rsidRPr="00970241" w:rsidRDefault="0073017F">
            <w:pPr>
              <w:pStyle w:val="Default"/>
            </w:pPr>
          </w:p>
        </w:tc>
      </w:tr>
      <w:tr w:rsidR="0073017F" w:rsidRPr="00970241" w:rsidTr="005148B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675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3.7 </w:t>
            </w:r>
          </w:p>
        </w:tc>
        <w:tc>
          <w:tcPr>
            <w:tcW w:w="2268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Изучить положение об электронном журнале и дневнике. Изучить технологию работы в электронном журнале </w:t>
            </w:r>
          </w:p>
        </w:tc>
        <w:tc>
          <w:tcPr>
            <w:tcW w:w="2410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Изучен интерфейс, основные функции и инструменты электронного журнала </w:t>
            </w:r>
          </w:p>
        </w:tc>
        <w:tc>
          <w:tcPr>
            <w:tcW w:w="1843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Результат достигнут в полной мере </w:t>
            </w:r>
          </w:p>
        </w:tc>
        <w:tc>
          <w:tcPr>
            <w:tcW w:w="1843" w:type="dxa"/>
          </w:tcPr>
          <w:p w:rsidR="0073017F" w:rsidRPr="00970241" w:rsidRDefault="0073017F">
            <w:pPr>
              <w:pStyle w:val="Default"/>
            </w:pPr>
          </w:p>
        </w:tc>
      </w:tr>
      <w:tr w:rsidR="0073017F" w:rsidRPr="00970241" w:rsidTr="005148BF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75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3.8 </w:t>
            </w:r>
          </w:p>
        </w:tc>
        <w:tc>
          <w:tcPr>
            <w:tcW w:w="2268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Изучить систему профессионального развития педагога в городе. Узнать возможности использования ресурсов методических центров, </w:t>
            </w:r>
            <w:proofErr w:type="spellStart"/>
            <w:r w:rsidRPr="00970241">
              <w:t>стажировочных</w:t>
            </w:r>
            <w:proofErr w:type="spellEnd"/>
            <w:r w:rsidRPr="00970241">
              <w:t xml:space="preserve"> площадок </w:t>
            </w:r>
          </w:p>
        </w:tc>
        <w:tc>
          <w:tcPr>
            <w:tcW w:w="2410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Выбраны формы собственного профессионального развития на 2022/23 учебный год: стажировка в ресурсном центре по теме «Подготовка обучающихся к интеллектуальным соревнованиям» </w:t>
            </w:r>
          </w:p>
        </w:tc>
        <w:tc>
          <w:tcPr>
            <w:tcW w:w="1843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Результат достигнут в полной мере </w:t>
            </w:r>
          </w:p>
        </w:tc>
        <w:tc>
          <w:tcPr>
            <w:tcW w:w="1843" w:type="dxa"/>
          </w:tcPr>
          <w:p w:rsidR="0073017F" w:rsidRPr="00970241" w:rsidRDefault="0073017F">
            <w:pPr>
              <w:pStyle w:val="Default"/>
            </w:pPr>
          </w:p>
        </w:tc>
      </w:tr>
      <w:tr w:rsidR="0073017F" w:rsidRPr="00970241" w:rsidTr="005148B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75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3.9 </w:t>
            </w:r>
          </w:p>
        </w:tc>
        <w:tc>
          <w:tcPr>
            <w:tcW w:w="2268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Изучить алгоритм поведения педагога при возникновении конфликтных ситуаций с родителями, коллегами. Освоить способы урегулирования и профилактики конфликтов </w:t>
            </w:r>
          </w:p>
        </w:tc>
        <w:tc>
          <w:tcPr>
            <w:tcW w:w="2410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Изучен алгоритм поведения педагога при возникновении конфликтной ситуации в классе, связанной с </w:t>
            </w:r>
            <w:proofErr w:type="spellStart"/>
            <w:r w:rsidRPr="00970241">
              <w:t>буллингом</w:t>
            </w:r>
            <w:proofErr w:type="spellEnd"/>
            <w:r w:rsidRPr="00970241">
              <w:t xml:space="preserve"> учащегося </w:t>
            </w:r>
          </w:p>
        </w:tc>
        <w:tc>
          <w:tcPr>
            <w:tcW w:w="1843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Результат достигнут в полной мере </w:t>
            </w:r>
          </w:p>
        </w:tc>
        <w:tc>
          <w:tcPr>
            <w:tcW w:w="1843" w:type="dxa"/>
          </w:tcPr>
          <w:p w:rsidR="0073017F" w:rsidRPr="00970241" w:rsidRDefault="0073017F">
            <w:pPr>
              <w:pStyle w:val="Default"/>
            </w:pPr>
          </w:p>
        </w:tc>
      </w:tr>
      <w:tr w:rsidR="0073017F" w:rsidRPr="00970241" w:rsidTr="005148BF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675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3.10 </w:t>
            </w:r>
          </w:p>
        </w:tc>
        <w:tc>
          <w:tcPr>
            <w:tcW w:w="2268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Изучить лучшие практики изучения финансовой грамотности на уроках математики </w:t>
            </w:r>
          </w:p>
        </w:tc>
        <w:tc>
          <w:tcPr>
            <w:tcW w:w="2410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Изучена практика разработки и организации обучающих игр по финансовой грамотности </w:t>
            </w:r>
          </w:p>
        </w:tc>
        <w:tc>
          <w:tcPr>
            <w:tcW w:w="1843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Результат достигнут в полной мере </w:t>
            </w:r>
          </w:p>
        </w:tc>
        <w:tc>
          <w:tcPr>
            <w:tcW w:w="1843" w:type="dxa"/>
          </w:tcPr>
          <w:p w:rsidR="0073017F" w:rsidRPr="00970241" w:rsidRDefault="0073017F">
            <w:pPr>
              <w:pStyle w:val="Default"/>
            </w:pPr>
          </w:p>
        </w:tc>
      </w:tr>
      <w:tr w:rsidR="0073017F" w:rsidRPr="00970241" w:rsidTr="005148B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75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3.11 </w:t>
            </w:r>
          </w:p>
        </w:tc>
        <w:tc>
          <w:tcPr>
            <w:tcW w:w="2268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Подготовить публикацию для альманаха работ молодых педагогов </w:t>
            </w:r>
          </w:p>
        </w:tc>
        <w:tc>
          <w:tcPr>
            <w:tcW w:w="2410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Подготовлена статья на тему «Игры по финансовой грамотности на уроках ______________ в ____-м классе» </w:t>
            </w:r>
          </w:p>
        </w:tc>
        <w:tc>
          <w:tcPr>
            <w:tcW w:w="1843" w:type="dxa"/>
          </w:tcPr>
          <w:p w:rsidR="0073017F" w:rsidRPr="00970241" w:rsidRDefault="0073017F">
            <w:pPr>
              <w:pStyle w:val="Default"/>
            </w:pPr>
            <w:r w:rsidRPr="00970241">
              <w:t xml:space="preserve">Результат достигнут в полной мере </w:t>
            </w:r>
          </w:p>
        </w:tc>
        <w:tc>
          <w:tcPr>
            <w:tcW w:w="1843" w:type="dxa"/>
          </w:tcPr>
          <w:p w:rsidR="0073017F" w:rsidRPr="00970241" w:rsidRDefault="0073017F">
            <w:pPr>
              <w:pStyle w:val="Default"/>
            </w:pPr>
          </w:p>
        </w:tc>
      </w:tr>
    </w:tbl>
    <w:tbl>
      <w:tblPr>
        <w:tblpPr w:leftFromText="180" w:rightFromText="180" w:vertAnchor="text" w:horzAnchor="margin" w:tblpY="4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44"/>
        <w:gridCol w:w="4444"/>
      </w:tblGrid>
      <w:tr w:rsidR="0073017F" w:rsidRPr="00970241" w:rsidTr="0073017F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4444" w:type="dxa"/>
          </w:tcPr>
          <w:p w:rsidR="0073017F" w:rsidRPr="00970241" w:rsidRDefault="0073017F" w:rsidP="0073017F">
            <w:pPr>
              <w:pStyle w:val="Default"/>
            </w:pPr>
            <w:r w:rsidRPr="00970241">
              <w:t xml:space="preserve">Подпись наставника _______________ </w:t>
            </w:r>
          </w:p>
          <w:p w:rsidR="0073017F" w:rsidRPr="00970241" w:rsidRDefault="0073017F" w:rsidP="0073017F">
            <w:pPr>
              <w:pStyle w:val="Default"/>
            </w:pPr>
          </w:p>
          <w:p w:rsidR="0073017F" w:rsidRPr="00970241" w:rsidRDefault="0073017F" w:rsidP="0073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41"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4444" w:type="dxa"/>
          </w:tcPr>
          <w:p w:rsidR="0073017F" w:rsidRPr="00970241" w:rsidRDefault="0073017F" w:rsidP="0073017F">
            <w:pPr>
              <w:pStyle w:val="Default"/>
            </w:pPr>
            <w:r w:rsidRPr="00970241">
              <w:t xml:space="preserve">Подпись наставляемого ______________ </w:t>
            </w:r>
          </w:p>
        </w:tc>
      </w:tr>
    </w:tbl>
    <w:p w:rsidR="00635B6F" w:rsidRPr="00970241" w:rsidRDefault="00635B6F" w:rsidP="0073017F">
      <w:pPr>
        <w:rPr>
          <w:rFonts w:ascii="Times New Roman" w:hAnsi="Times New Roman" w:cs="Times New Roman"/>
          <w:sz w:val="24"/>
          <w:szCs w:val="24"/>
        </w:rPr>
      </w:pPr>
    </w:p>
    <w:sectPr w:rsidR="00635B6F" w:rsidRPr="0097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6FB"/>
    <w:multiLevelType w:val="hybridMultilevel"/>
    <w:tmpl w:val="2AD6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44"/>
    <w:rsid w:val="00210321"/>
    <w:rsid w:val="004C0D44"/>
    <w:rsid w:val="006304DD"/>
    <w:rsid w:val="00635B6F"/>
    <w:rsid w:val="0073017F"/>
    <w:rsid w:val="0097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78D8"/>
  <w15:chartTrackingRefBased/>
  <w15:docId w15:val="{82E6A5C0-D43E-4F99-8D74-8D254DC8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2022-09-10T09:49:00Z</dcterms:created>
  <dcterms:modified xsi:type="dcterms:W3CDTF">2022-09-10T10:30:00Z</dcterms:modified>
</cp:coreProperties>
</file>